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1/3 доля в праве общей долевой собственности на жилое помещение</w:t>
      </w:r>
      <w:r>
        <w:rPr>
          <w:rFonts w:cs="Times New Roman" w:ascii="Times New Roman" w:hAnsi="Times New Roman"/>
          <w:szCs w:val="20"/>
        </w:rPr>
        <w:t>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пр. Победы, д. 1, кв. 1</w:t>
      </w:r>
      <w:r>
        <w:rPr>
          <w:rFonts w:cs="Times New Roman" w:ascii="Times New Roman" w:hAnsi="Times New Roman"/>
          <w:szCs w:val="20"/>
        </w:rPr>
        <w:t>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двухкомнатная благоустроенная квартира общей площадью 45,6 кв.м., жилая площадь 35 кв.м,</w:t>
      </w:r>
      <w:r>
        <w:rPr>
          <w:rFonts w:cs="Times New Roman" w:ascii="Times New Roman" w:hAnsi="Times New Roman"/>
          <w:szCs w:val="20"/>
        </w:rPr>
        <w:t>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рождения, Ивановой Марине Дмитриевне, 17.10.1986 года рождения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</w:t>
      </w:r>
      <w:r>
        <w:rPr>
          <w:rFonts w:cs="Times New Roman" w:ascii="Times New Roman" w:hAnsi="Times New Roman"/>
          <w:szCs w:val="20"/>
        </w:rPr>
        <w:t>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собственности (договор купли-продажи жилого помещения от 20.05.2020)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</w:t>
      </w:r>
      <w:r>
        <w:rPr>
          <w:rFonts w:cs="Times New Roman" w:ascii="Times New Roman" w:hAnsi="Times New Roman"/>
          <w:szCs w:val="20"/>
        </w:rPr>
        <w:t>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 отсутствием у несовершеннолетнего возможности реализации преимущественного права покупки</w:t>
      </w:r>
      <w:r>
        <w:rPr>
          <w:rFonts w:cs="Times New Roman" w:ascii="Times New Roman" w:hAnsi="Times New Roman"/>
          <w:szCs w:val="20"/>
        </w:rPr>
        <w:t>_____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</w:t>
      </w:r>
      <w:r>
        <w:rPr>
          <w:rFonts w:cs="Times New Roman" w:ascii="Times New Roman" w:hAnsi="Times New Roman"/>
          <w:szCs w:val="20"/>
        </w:rPr>
        <w:t>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__________________________________________________________________________________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зарегистрировать по новому месту жительства: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 доли в праве собственности на 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 xml:space="preserve"> ___________________________________________________________</w:t>
      </w:r>
      <w:r>
        <w:rPr>
          <w:rFonts w:cs="Times New Roman" w:ascii="Times New Roman" w:hAnsi="Times New Roman"/>
          <w:szCs w:val="20"/>
        </w:rPr>
        <w:t>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_______________________________________________________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eastAsia="" w:eastAsiaTheme="minorEastAsia"/>
          <w:highlight w:val="none"/>
          <w:shd w:fill="auto" w:val="clear"/>
        </w:rPr>
      </w:pPr>
      <w:r>
        <w:rPr>
          <w:rFonts w:eastAsia="" w:cs="Times New Roman" w:ascii="Times New Roman" w:hAnsi="Times New Roman" w:eastAsiaTheme="minorEastAsia"/>
          <w:szCs w:val="20"/>
          <w:shd w:fill="auto" w:val="clear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паспортов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 xml:space="preserve"> 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недвижимого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</w:t>
      </w:r>
      <w:r>
        <w:rPr>
          <w:rFonts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0000" w:val="clear"/>
        </w:rPr>
        <w:t>документ кредитной организации, содержащий сведения об отсутствии на счете (счетах) несовершеннолетнего денежных средств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i/>
          <w:i/>
          <w:iCs/>
          <w:szCs w:val="2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LibreOffice/7.4.7.2$Windows_X86_64 LibreOffice_project/723314e595e8007d3cf785c16538505a1c878ca5</Application>
  <AppVersion>15.0000</AppVersion>
  <Pages>3</Pages>
  <Words>745</Words>
  <Characters>8545</Characters>
  <CharactersWithSpaces>10648</CharactersWithSpaces>
  <Paragraphs>149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2024-02-01T12:21:07Z</dcterms:modified>
  <cp:revision>48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