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имущества: 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1/3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жило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помещени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, автомобил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ь</w:t>
      </w:r>
      <w:r>
        <w:rPr>
          <w:rFonts w:cs="Times New Roman" w:ascii="Times New Roman" w:hAnsi="Times New Roman"/>
          <w:szCs w:val="20"/>
          <w:shd w:fill="FF0000" w:val="clear"/>
        </w:rPr>
        <w:t>,</w:t>
      </w:r>
      <w:r>
        <w:rPr>
          <w:rFonts w:cs="Times New Roman" w:ascii="Times New Roman" w:hAnsi="Times New Roman"/>
          <w:szCs w:val="20"/>
        </w:rPr>
        <w:t>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shd w:fill="FF0000" w:val="clear"/>
        </w:rPr>
        <w:t>д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вухкомнатн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благоустроенн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ая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квартир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общей площадью 45,6 кв.м.,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жилая площадь 35 кв.м,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автомобил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ь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 xml:space="preserve">Nissan X-Trail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1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995 года выпуска,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номер двигателя 6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en-US"/>
        </w:rPr>
        <w:t>D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 xml:space="preserve">40-200004, кузов № отсутствует,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регистрационный знак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 xml:space="preserve"> К333КК идентификационный номер   отсутствуе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  <w:lang w:val="ru-RU"/>
        </w:rPr>
        <w:t>т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  <w:lang w:val="ru-RU"/>
        </w:rPr>
        <w:t>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FF00" w:val="clear"/>
        </w:rPr>
        <w:t>Бойцову Дмитрию Петровичу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10.10.1966 года рождения (наследодатель),  Иванов Петр Александрович, 01.12.2008 года рождения (наследник), Иванов Анатолий Александрович, 02.01.2015 года рождения (наследник), Иванова Ирина Дмитриевна, 17.10.1986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(наследник)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20.05.2010, договор купли продажи ТС от 21.06.2020)</w:t>
      </w:r>
      <w:r>
        <w:rPr>
          <w:rFonts w:cs="Times New Roman" w:ascii="Times New Roman" w:hAnsi="Times New Roman"/>
          <w:szCs w:val="20"/>
        </w:rPr>
        <w:t>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долговыми обязательствами наследодателя, превышающими стоимость наследуемого имущества</w:t>
      </w:r>
      <w:r>
        <w:rPr>
          <w:rFonts w:cs="Times New Roman" w:ascii="Times New Roman" w:hAnsi="Times New Roman"/>
          <w:szCs w:val="20"/>
        </w:rPr>
        <w:t>______________</w:t>
      </w:r>
      <w:r>
        <w:rPr>
          <w:rFonts w:cs="Times New Roman" w:ascii="Times New Roman" w:hAnsi="Times New Roman"/>
          <w:szCs w:val="20"/>
        </w:rPr>
        <w:t>_______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__________________________________________________________________________________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 доли в праве собственности на 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___________________________________________________________</w:t>
      </w:r>
      <w:r>
        <w:rPr>
          <w:rFonts w:cs="Times New Roman" w:ascii="Times New Roman" w:hAnsi="Times New Roman"/>
          <w:szCs w:val="20"/>
        </w:rPr>
        <w:t>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eastAsia="" w:eastAsiaTheme="minorEastAsia"/>
          <w:highlight w:val="none"/>
          <w:shd w:fill="auto" w:val="clear"/>
        </w:rPr>
      </w:pPr>
      <w:r>
        <w:rPr>
          <w:rFonts w:eastAsia="" w:cs="Times New Roman" w:ascii="Times New Roman" w:hAnsi="Times New Roman" w:eastAsiaTheme="minorEastAsia"/>
          <w:szCs w:val="20"/>
          <w:shd w:fill="auto" w:val="clear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свидетельства о рождении  несовершеннолетнего</w:t>
      </w:r>
      <w:r>
        <w:rPr>
          <w:rFonts w:cs="Times New Roman" w:ascii="Times New Roman" w:hAnsi="Times New Roman"/>
          <w:szCs w:val="20"/>
        </w:rPr>
        <w:t>__</w:t>
      </w:r>
      <w:r>
        <w:rPr>
          <w:rFonts w:cs="Times New Roman" w:ascii="Times New Roman" w:hAnsi="Times New Roman"/>
          <w:szCs w:val="20"/>
        </w:rPr>
        <w:t>__________________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Cs w:val="20"/>
          <w:u w:val="none"/>
        </w:rPr>
        <w:t xml:space="preserve">3) 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копия свидетельства о смерти наследодателя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4</w:t>
      </w:r>
      <w:r>
        <w:rPr>
          <w:rFonts w:cs="Times New Roman" w:ascii="Times New Roman" w:hAnsi="Times New Roman"/>
          <w:szCs w:val="20"/>
        </w:rPr>
        <w:t>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копии паспортов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несовершеннолетнего, законных представителей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5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отчеты об оценке наследуемого имущества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6</w:t>
      </w:r>
      <w:r>
        <w:rPr>
          <w:rFonts w:cs="Times New Roman" w:ascii="Times New Roman" w:hAnsi="Times New Roman"/>
          <w:szCs w:val="20"/>
        </w:rPr>
        <w:t xml:space="preserve">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наследуемое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7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) </w:t>
      </w:r>
      <w:r>
        <w:rPr>
          <w:rFonts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FF0000" w:val="clear"/>
        </w:rPr>
        <w:t>документы, свидетельствующие об отсутствии выгоды для несовершеннолетнего в случае принятия наследства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LibreOffice/7.4.7.2$Windows_X86_64 LibreOffice_project/723314e595e8007d3cf785c16538505a1c878ca5</Application>
  <AppVersion>15.0000</AppVersion>
  <Pages>4</Pages>
  <Words>772</Words>
  <Characters>9094</Characters>
  <CharactersWithSpaces>11222</CharactersWithSpaces>
  <Paragraphs>149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2024-01-31T17:09:12Z</dcterms:modified>
  <cp:revision>45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